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3D09" w14:textId="77777777" w:rsidR="00F12891" w:rsidRDefault="00F12891" w:rsidP="00F12891">
      <w:pPr>
        <w:pStyle w:val="Paraststmeklis"/>
        <w:spacing w:before="0" w:beforeAutospacing="0" w:after="0" w:afterAutospacing="0" w:line="276" w:lineRule="auto"/>
        <w:jc w:val="both"/>
        <w:rPr>
          <w:rFonts w:ascii="Arial" w:hAnsi="Arial" w:cs="Arial"/>
          <w:b/>
          <w:bCs/>
          <w:sz w:val="22"/>
          <w:szCs w:val="22"/>
          <w:lang w:val="lv-LV"/>
        </w:rPr>
      </w:pPr>
    </w:p>
    <w:p w14:paraId="583AB7CF" w14:textId="4D0207B3" w:rsidR="00F12891" w:rsidRPr="00F12891" w:rsidRDefault="00F12891" w:rsidP="00F12891">
      <w:pPr>
        <w:pStyle w:val="Paraststmeklis"/>
        <w:spacing w:before="0" w:beforeAutospacing="0" w:after="0" w:afterAutospacing="0" w:line="276" w:lineRule="auto"/>
        <w:jc w:val="both"/>
        <w:rPr>
          <w:rFonts w:ascii="Arial" w:hAnsi="Arial" w:cs="Arial"/>
          <w:sz w:val="22"/>
          <w:szCs w:val="22"/>
          <w:lang w:val="lv-LV"/>
        </w:rPr>
      </w:pPr>
      <w:r w:rsidRPr="00F12891">
        <w:rPr>
          <w:rFonts w:ascii="Arial" w:hAnsi="Arial" w:cs="Arial"/>
          <w:b/>
          <w:bCs/>
          <w:sz w:val="22"/>
          <w:szCs w:val="22"/>
          <w:lang w:val="lv-LV"/>
        </w:rPr>
        <w:t>Vīzija</w:t>
      </w:r>
    </w:p>
    <w:p w14:paraId="0FD2881C" w14:textId="77777777" w:rsidR="00F12891" w:rsidRDefault="00F12891" w:rsidP="00F12891">
      <w:pPr>
        <w:pStyle w:val="Paraststmeklis"/>
        <w:spacing w:before="0" w:beforeAutospacing="0" w:after="0" w:afterAutospacing="0" w:line="276" w:lineRule="auto"/>
        <w:jc w:val="both"/>
        <w:rPr>
          <w:rFonts w:ascii="Arial" w:hAnsi="Arial" w:cs="Arial"/>
          <w:sz w:val="18"/>
          <w:szCs w:val="18"/>
          <w:lang w:val="lv-LV"/>
        </w:rPr>
      </w:pPr>
    </w:p>
    <w:p w14:paraId="5FAA5CE2" w14:textId="5535E65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 xml:space="preserve">Ilgtspējīgs vadošais kravu celšanas, nostiprināšanas aprīkojuma un </w:t>
      </w:r>
      <w:proofErr w:type="spellStart"/>
      <w:r w:rsidRPr="000D499C">
        <w:rPr>
          <w:rFonts w:ascii="Arial" w:hAnsi="Arial" w:cs="Arial"/>
          <w:sz w:val="18"/>
          <w:szCs w:val="18"/>
          <w:lang w:val="lv-LV"/>
        </w:rPr>
        <w:t>pretkritiena</w:t>
      </w:r>
      <w:proofErr w:type="spellEnd"/>
      <w:r w:rsidRPr="000D499C">
        <w:rPr>
          <w:rFonts w:ascii="Arial" w:hAnsi="Arial" w:cs="Arial"/>
          <w:sz w:val="18"/>
          <w:szCs w:val="18"/>
          <w:lang w:val="lv-LV"/>
        </w:rPr>
        <w:t xml:space="preserve"> sistēmu darbam augstumā piegādātājs Latvijā. Piesaistot labākos speciālistus, esam līderi un attīstības virzītāji nozarē. Izprotot klienta vajadzības, uzlabojam viņu konkurētspēju.</w:t>
      </w:r>
    </w:p>
    <w:p w14:paraId="25BA3E64" w14:textId="77777777" w:rsidR="00F12891" w:rsidRPr="000D499C" w:rsidRDefault="00F12891" w:rsidP="00F12891">
      <w:pPr>
        <w:pStyle w:val="Paraststmeklis"/>
        <w:spacing w:before="0" w:beforeAutospacing="0" w:after="0" w:afterAutospacing="0" w:line="276" w:lineRule="auto"/>
        <w:jc w:val="both"/>
        <w:rPr>
          <w:rFonts w:ascii="Arial" w:hAnsi="Arial" w:cs="Arial"/>
          <w:sz w:val="20"/>
          <w:szCs w:val="20"/>
          <w:lang w:val="lv-LV"/>
        </w:rPr>
      </w:pPr>
      <w:r w:rsidRPr="000D499C">
        <w:rPr>
          <w:rFonts w:ascii="Arial" w:hAnsi="Arial" w:cs="Arial"/>
          <w:sz w:val="20"/>
          <w:szCs w:val="20"/>
          <w:lang w:val="lv-LV"/>
        </w:rPr>
        <w:t> </w:t>
      </w:r>
    </w:p>
    <w:p w14:paraId="74F85891" w14:textId="77777777" w:rsidR="00F12891" w:rsidRPr="000D499C" w:rsidRDefault="00F12891" w:rsidP="00F12891">
      <w:pPr>
        <w:pStyle w:val="Paraststmeklis"/>
        <w:spacing w:before="0" w:beforeAutospacing="0" w:after="0" w:afterAutospacing="0" w:line="276" w:lineRule="auto"/>
        <w:jc w:val="both"/>
        <w:rPr>
          <w:rFonts w:ascii="Arial" w:hAnsi="Arial" w:cs="Arial"/>
          <w:sz w:val="22"/>
          <w:szCs w:val="22"/>
          <w:lang w:val="lv-LV"/>
        </w:rPr>
      </w:pPr>
      <w:r w:rsidRPr="000D499C">
        <w:rPr>
          <w:rFonts w:ascii="Arial" w:hAnsi="Arial" w:cs="Arial"/>
          <w:b/>
          <w:bCs/>
          <w:sz w:val="22"/>
          <w:szCs w:val="22"/>
          <w:lang w:val="lv-LV"/>
        </w:rPr>
        <w:t>Mūsu Misija</w:t>
      </w:r>
    </w:p>
    <w:p w14:paraId="05D84759"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p>
    <w:p w14:paraId="766AB57F" w14:textId="00CAF9A8"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Piedāvāt klientiem pilnu servisu kravu celšanas, nostiprināšanas un pārvietošanas jomā, kā arī nodrošināt viņus ar atbilstošākajiem risinājumiem drošam darbam augstumā un ar tiem saistītiem pakalpojumiem. Uzlabojot darba efektivitāti, par galvenajiem mērķiem noteikt drošību priekš mūsu klientiem un darbiniekiem, ietekmes uz vidi snieguma uzlabošanu, energoresursu patēriņa samazināšanu un ilgtspējīgu darbību.</w:t>
      </w:r>
    </w:p>
    <w:p w14:paraId="76C1CF08" w14:textId="77777777" w:rsidR="00F12891" w:rsidRPr="000D499C" w:rsidRDefault="00F12891" w:rsidP="00F12891">
      <w:pPr>
        <w:pStyle w:val="Paraststmeklis"/>
        <w:spacing w:before="0" w:beforeAutospacing="0" w:after="0" w:afterAutospacing="0" w:line="276" w:lineRule="auto"/>
        <w:jc w:val="both"/>
        <w:rPr>
          <w:rFonts w:ascii="Arial" w:hAnsi="Arial" w:cs="Arial"/>
          <w:sz w:val="20"/>
          <w:szCs w:val="20"/>
          <w:lang w:val="lv-LV"/>
        </w:rPr>
      </w:pPr>
      <w:r w:rsidRPr="000D499C">
        <w:rPr>
          <w:rFonts w:ascii="Arial" w:hAnsi="Arial" w:cs="Arial"/>
          <w:sz w:val="20"/>
          <w:szCs w:val="20"/>
          <w:lang w:val="lv-LV"/>
        </w:rPr>
        <w:t> </w:t>
      </w:r>
    </w:p>
    <w:p w14:paraId="04305687" w14:textId="77777777" w:rsidR="00F12891" w:rsidRPr="000D499C" w:rsidRDefault="00F12891" w:rsidP="00F12891">
      <w:pPr>
        <w:pStyle w:val="Paraststmeklis"/>
        <w:spacing w:before="0" w:beforeAutospacing="0" w:after="0" w:afterAutospacing="0" w:line="276" w:lineRule="auto"/>
        <w:jc w:val="both"/>
        <w:rPr>
          <w:rFonts w:ascii="Arial" w:hAnsi="Arial" w:cs="Arial"/>
          <w:sz w:val="22"/>
          <w:szCs w:val="22"/>
          <w:lang w:val="lv-LV"/>
        </w:rPr>
      </w:pPr>
      <w:r w:rsidRPr="000D499C">
        <w:rPr>
          <w:rFonts w:ascii="Arial" w:hAnsi="Arial" w:cs="Arial"/>
          <w:b/>
          <w:bCs/>
          <w:sz w:val="22"/>
          <w:szCs w:val="22"/>
          <w:lang w:val="lv-LV"/>
        </w:rPr>
        <w:t>Kvalitātes, vides un OH&amp;S politika</w:t>
      </w:r>
    </w:p>
    <w:p w14:paraId="691FB761"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p>
    <w:p w14:paraId="4D742CD1" w14:textId="380D8120"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Nepārtraukti pilnveidojam integrētās kvalitātes,</w:t>
      </w:r>
      <w:r w:rsidR="000D499C">
        <w:rPr>
          <w:rFonts w:ascii="Arial" w:hAnsi="Arial" w:cs="Arial"/>
          <w:sz w:val="18"/>
          <w:szCs w:val="18"/>
          <w:lang w:val="lv-LV"/>
        </w:rPr>
        <w:t xml:space="preserve"> vides un </w:t>
      </w:r>
      <w:r w:rsidRPr="000D499C">
        <w:rPr>
          <w:rFonts w:ascii="Arial" w:hAnsi="Arial" w:cs="Arial"/>
          <w:sz w:val="18"/>
          <w:szCs w:val="18"/>
          <w:lang w:val="lv-LV"/>
        </w:rPr>
        <w:t>darba aizsardzības pārvaldības sistēmas darbību, paaugstinām klientu apmierinātību un konkurētspēju, samazinām iespējamo nelabvēlīgo ietekmi uz vidi, strikti ievērojam saistošo normatīvo aktu un ieinteresēto pušu prasības.</w:t>
      </w:r>
    </w:p>
    <w:p w14:paraId="7CE83B78"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Precīzi izpildām uzticētos pienākumus un esam atbildīgi par sava darba rezultātu visu klientu, darba ņēmēju, apmeklētāju un citu ieinteresēto pušu priekšā.</w:t>
      </w:r>
    </w:p>
    <w:p w14:paraId="743E59DC"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Apzinām riskus un iespējas, kā rīkoties ar tiem, un mācāmies no iegūtās pieredzes.</w:t>
      </w:r>
    </w:p>
    <w:p w14:paraId="170A4316"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Apzināmies to, ka strādājot drošā darba vidē, mēs nepieļaujam kaitējumu veselībai, kļūstam motivētāki, līdz ar to arī aug uzņēmuma produktivitāte.</w:t>
      </w:r>
    </w:p>
    <w:p w14:paraId="7FBC67B3"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Mēs nodrošinām darba ņēmēju konsultāciju, līdzdalību un iesaisti no visiem organizācijas līmeņiem un funkcijām, pastāvīgi uzlabojot darba vidi un nodrošinot drošus un veselībai nekaitīgus darba apstākļus, tādējādi ilgtermiņā garantējot nodarbināto veselību un drošību darbā.</w:t>
      </w:r>
    </w:p>
    <w:p w14:paraId="2F0C1F46" w14:textId="3C20D33F" w:rsidR="00955CE0" w:rsidRPr="000D499C" w:rsidRDefault="00955CE0"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Mēs pārvaldām vides piesārņojuma riskus, maksimāli samazinot iespējamo nelabvēlīgo ietekmi uz apkārtējo vidi, jo īpaši saistībā ar atkritumu apsaimniekošanu, kā arī efektīvu enerģijas, ūdens un papīra patēriņu.</w:t>
      </w:r>
    </w:p>
    <w:p w14:paraId="5254E8E2" w14:textId="7B0C3801" w:rsidR="00955CE0" w:rsidRPr="000D499C" w:rsidRDefault="00955CE0"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Pilnveidojam savu vides sniegumu, veicinot darbinieku izpratni un ieradumu maiņu vides jautājumos, racionālu un efektīvu resursu izmantošanu.</w:t>
      </w:r>
    </w:p>
    <w:p w14:paraId="1B562BF3" w14:textId="77777777" w:rsidR="00F12891" w:rsidRPr="000D499C" w:rsidRDefault="00F12891" w:rsidP="00F12891">
      <w:pPr>
        <w:pStyle w:val="Paraststmeklis"/>
        <w:spacing w:before="0" w:beforeAutospacing="0" w:after="0" w:afterAutospacing="0" w:line="276" w:lineRule="auto"/>
        <w:ind w:left="540"/>
        <w:jc w:val="both"/>
        <w:rPr>
          <w:rFonts w:ascii="Arial" w:hAnsi="Arial" w:cs="Arial"/>
          <w:sz w:val="20"/>
          <w:szCs w:val="20"/>
          <w:lang w:val="lv-LV"/>
        </w:rPr>
      </w:pPr>
      <w:r w:rsidRPr="000D499C">
        <w:rPr>
          <w:rFonts w:ascii="Arial" w:hAnsi="Arial" w:cs="Arial"/>
          <w:sz w:val="20"/>
          <w:szCs w:val="20"/>
          <w:lang w:val="lv-LV"/>
        </w:rPr>
        <w:t> </w:t>
      </w:r>
    </w:p>
    <w:p w14:paraId="53E0BAA7" w14:textId="77777777" w:rsidR="00F12891" w:rsidRPr="000D499C" w:rsidRDefault="00F12891" w:rsidP="00F12891">
      <w:pPr>
        <w:pStyle w:val="Paraststmeklis"/>
        <w:spacing w:before="0" w:beforeAutospacing="0" w:after="0" w:afterAutospacing="0" w:line="276" w:lineRule="auto"/>
        <w:jc w:val="both"/>
        <w:rPr>
          <w:rFonts w:ascii="Arial" w:hAnsi="Arial" w:cs="Arial"/>
          <w:sz w:val="22"/>
          <w:szCs w:val="22"/>
          <w:lang w:val="lv-LV"/>
        </w:rPr>
      </w:pPr>
      <w:r w:rsidRPr="000D499C">
        <w:rPr>
          <w:rFonts w:ascii="Arial" w:hAnsi="Arial" w:cs="Arial"/>
          <w:b/>
          <w:bCs/>
          <w:sz w:val="22"/>
          <w:szCs w:val="22"/>
          <w:lang w:val="lv-LV"/>
        </w:rPr>
        <w:t>Mūsu Vērtības</w:t>
      </w:r>
    </w:p>
    <w:p w14:paraId="55320386" w14:textId="77777777" w:rsidR="00F12891" w:rsidRPr="000D499C" w:rsidRDefault="00F12891" w:rsidP="00F12891">
      <w:pPr>
        <w:pStyle w:val="Paraststmeklis"/>
        <w:spacing w:before="0" w:beforeAutospacing="0" w:after="0" w:afterAutospacing="0" w:line="276" w:lineRule="auto"/>
        <w:jc w:val="both"/>
        <w:rPr>
          <w:rFonts w:ascii="Arial" w:hAnsi="Arial" w:cs="Arial"/>
          <w:b/>
          <w:bCs/>
          <w:sz w:val="18"/>
          <w:szCs w:val="18"/>
          <w:lang w:val="lv-LV"/>
        </w:rPr>
      </w:pPr>
    </w:p>
    <w:p w14:paraId="6F658D67" w14:textId="4196E73E"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Klients</w:t>
      </w:r>
      <w:r w:rsidRPr="000D499C">
        <w:rPr>
          <w:rFonts w:ascii="Arial" w:hAnsi="Arial" w:cs="Arial"/>
          <w:sz w:val="18"/>
          <w:szCs w:val="18"/>
          <w:lang w:val="lv-LV"/>
        </w:rPr>
        <w:t xml:space="preserve"> ir mūsu uzmanības centrā. Mēs rīkojamies atbildīgi un rūpējamies par to, lai klientiem būtu viegli ar mums sadarboties.</w:t>
      </w:r>
    </w:p>
    <w:p w14:paraId="25EEA879"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Mēs uzticamies</w:t>
      </w:r>
      <w:r w:rsidRPr="000D499C">
        <w:rPr>
          <w:rFonts w:ascii="Arial" w:hAnsi="Arial" w:cs="Arial"/>
          <w:sz w:val="18"/>
          <w:szCs w:val="18"/>
          <w:lang w:val="lv-LV"/>
        </w:rPr>
        <w:t xml:space="preserve"> darbiniekiem, tai pašā laikā sagaidām no viņiem lielu atbildību un atdevi.</w:t>
      </w:r>
    </w:p>
    <w:p w14:paraId="4FC1EDC4"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Ilgtermiņa pieeja</w:t>
      </w:r>
      <w:r w:rsidRPr="000D499C">
        <w:rPr>
          <w:rFonts w:ascii="Arial" w:hAnsi="Arial" w:cs="Arial"/>
          <w:sz w:val="18"/>
          <w:szCs w:val="18"/>
          <w:lang w:val="lv-LV"/>
        </w:rPr>
        <w:t xml:space="preserve">. Mēs ticam, ka rūpes par cilvēkiem, attiecībām un materiālajām vērtībām ilgtermiņā rada motivētu darbiniekus, apmierinātus klientus un zemākas izmaksas. </w:t>
      </w:r>
    </w:p>
    <w:p w14:paraId="5DCB60CD"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Mēs meklējam jaunas idejas un realizējam labākās</w:t>
      </w:r>
      <w:r w:rsidRPr="000D499C">
        <w:rPr>
          <w:rFonts w:ascii="Arial" w:hAnsi="Arial" w:cs="Arial"/>
          <w:sz w:val="18"/>
          <w:szCs w:val="18"/>
          <w:lang w:val="lv-LV"/>
        </w:rPr>
        <w:t>. Tas izvirza mūs nozares priekšgalā, iedvesmo esošos un piesaista jaunus klientus.</w:t>
      </w:r>
    </w:p>
    <w:p w14:paraId="5260BE12" w14:textId="77777777"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 xml:space="preserve">Mēs esam </w:t>
      </w:r>
      <w:r w:rsidRPr="000D499C">
        <w:rPr>
          <w:rFonts w:ascii="Arial" w:hAnsi="Arial" w:cs="Arial"/>
          <w:b/>
          <w:bCs/>
          <w:sz w:val="18"/>
          <w:szCs w:val="18"/>
          <w:lang w:val="lv-LV"/>
        </w:rPr>
        <w:t>profesionāļi savā jom</w:t>
      </w:r>
      <w:r w:rsidRPr="000D499C">
        <w:rPr>
          <w:rFonts w:ascii="Arial" w:hAnsi="Arial" w:cs="Arial"/>
          <w:sz w:val="18"/>
          <w:szCs w:val="18"/>
          <w:lang w:val="lv-LV"/>
        </w:rPr>
        <w:t>ā. Profesionālis savā jomā mums nozīmē:</w:t>
      </w:r>
    </w:p>
    <w:p w14:paraId="1BA7C3B0" w14:textId="77777777" w:rsidR="00F12891" w:rsidRPr="000D499C" w:rsidRDefault="00F12891" w:rsidP="00F12891">
      <w:pPr>
        <w:pStyle w:val="Paraststmeklis"/>
        <w:numPr>
          <w:ilvl w:val="0"/>
          <w:numId w:val="14"/>
        </w:numPr>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Spēj izprast klienta vajadzības, pamatot un piedāvāt labāko risinājumu</w:t>
      </w:r>
    </w:p>
    <w:p w14:paraId="3FD93D0E" w14:textId="77777777" w:rsidR="00F12891" w:rsidRPr="000D499C" w:rsidRDefault="00F12891" w:rsidP="00F12891">
      <w:pPr>
        <w:pStyle w:val="Paraststmeklis"/>
        <w:numPr>
          <w:ilvl w:val="0"/>
          <w:numId w:val="14"/>
        </w:numPr>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Pārzina nozares preču klāstu (gan savas kompānijas, gan konkurentu)</w:t>
      </w:r>
    </w:p>
    <w:p w14:paraId="32BB256B" w14:textId="77777777" w:rsidR="00F12891" w:rsidRPr="000D499C" w:rsidRDefault="00F12891" w:rsidP="00F12891">
      <w:pPr>
        <w:pStyle w:val="Paraststmeklis"/>
        <w:numPr>
          <w:ilvl w:val="0"/>
          <w:numId w:val="14"/>
        </w:numPr>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Pozitīva attieksme pret savu darbu, klientu, kompāniju, kolēģiem</w:t>
      </w:r>
    </w:p>
    <w:p w14:paraId="367DEC40" w14:textId="77777777" w:rsidR="00F12891" w:rsidRPr="000D499C" w:rsidRDefault="00F12891" w:rsidP="00F12891">
      <w:pPr>
        <w:pStyle w:val="Paraststmeklis"/>
        <w:numPr>
          <w:ilvl w:val="0"/>
          <w:numId w:val="14"/>
        </w:numPr>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Nepārtraukti pilnveido savas iemaņas un zināšanas</w:t>
      </w:r>
    </w:p>
    <w:p w14:paraId="2205D9C0" w14:textId="6D8C3298" w:rsidR="00F12891" w:rsidRPr="000D499C" w:rsidRDefault="00F12891" w:rsidP="00F12891">
      <w:pPr>
        <w:pStyle w:val="Paraststmeklis"/>
        <w:numPr>
          <w:ilvl w:val="0"/>
          <w:numId w:val="14"/>
        </w:numPr>
        <w:spacing w:before="0" w:beforeAutospacing="0" w:after="0" w:afterAutospacing="0" w:line="276" w:lineRule="auto"/>
        <w:jc w:val="both"/>
        <w:rPr>
          <w:rFonts w:ascii="Arial" w:hAnsi="Arial" w:cs="Arial"/>
          <w:sz w:val="18"/>
          <w:szCs w:val="18"/>
          <w:lang w:val="lv-LV"/>
        </w:rPr>
      </w:pPr>
      <w:r w:rsidRPr="000D499C">
        <w:rPr>
          <w:rFonts w:ascii="Arial" w:hAnsi="Arial" w:cs="Arial"/>
          <w:sz w:val="18"/>
          <w:szCs w:val="18"/>
          <w:lang w:val="lv-LV"/>
        </w:rPr>
        <w:t>Praktiskā darba pieredze un specifiskas zināšanas par jomu, kurā darbojas</w:t>
      </w:r>
    </w:p>
    <w:p w14:paraId="557F5F29" w14:textId="44B7688F" w:rsidR="00F12891" w:rsidRPr="000D499C" w:rsidRDefault="00F12891" w:rsidP="00F12891">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Drošība.</w:t>
      </w:r>
      <w:r w:rsidRPr="000D499C">
        <w:rPr>
          <w:rFonts w:ascii="Arial" w:hAnsi="Arial" w:cs="Arial"/>
          <w:sz w:val="18"/>
          <w:szCs w:val="18"/>
          <w:lang w:val="lv-LV"/>
        </w:rPr>
        <w:t xml:space="preserve"> Lai katra darba diena būtu bez negadījumiem gan mums, gan klientiem, kas strādā ar produktiem un pakalpojumiem, ko mēs piedāvājam.</w:t>
      </w:r>
    </w:p>
    <w:p w14:paraId="658F4835" w14:textId="2E668FD4" w:rsidR="00955CE0" w:rsidRDefault="00F12891" w:rsidP="00955CE0">
      <w:pPr>
        <w:pStyle w:val="Paraststmeklis"/>
        <w:spacing w:before="0" w:beforeAutospacing="0" w:after="0" w:afterAutospacing="0" w:line="276" w:lineRule="auto"/>
        <w:jc w:val="both"/>
        <w:rPr>
          <w:rFonts w:ascii="Arial" w:hAnsi="Arial" w:cs="Arial"/>
          <w:sz w:val="18"/>
          <w:szCs w:val="18"/>
          <w:lang w:val="lv-LV"/>
        </w:rPr>
      </w:pPr>
      <w:r w:rsidRPr="000D499C">
        <w:rPr>
          <w:rFonts w:ascii="Arial" w:hAnsi="Arial" w:cs="Arial"/>
          <w:b/>
          <w:bCs/>
          <w:sz w:val="18"/>
          <w:szCs w:val="18"/>
          <w:lang w:val="lv-LV"/>
        </w:rPr>
        <w:t xml:space="preserve">Vide. </w:t>
      </w:r>
      <w:r w:rsidR="008060EC" w:rsidRPr="000D499C">
        <w:rPr>
          <w:rFonts w:ascii="Arial" w:hAnsi="Arial" w:cs="Arial"/>
          <w:sz w:val="18"/>
          <w:szCs w:val="18"/>
          <w:lang w:val="lv-LV"/>
        </w:rPr>
        <w:t>Mēs apzinām</w:t>
      </w:r>
      <w:r w:rsidR="000A3C79" w:rsidRPr="000D499C">
        <w:rPr>
          <w:rFonts w:ascii="Arial" w:hAnsi="Arial" w:cs="Arial"/>
          <w:sz w:val="18"/>
          <w:szCs w:val="18"/>
          <w:lang w:val="lv-LV"/>
        </w:rPr>
        <w:t>ies</w:t>
      </w:r>
      <w:r w:rsidR="008060EC" w:rsidRPr="000D499C">
        <w:rPr>
          <w:rFonts w:ascii="Arial" w:hAnsi="Arial" w:cs="Arial"/>
          <w:sz w:val="18"/>
          <w:szCs w:val="18"/>
          <w:lang w:val="lv-LV"/>
        </w:rPr>
        <w:t>, ka veicinot videi draudzīgu uzņēmējdarbību, mēs samazinām nelabvēlīgo ietekmi uz vidi.</w:t>
      </w:r>
    </w:p>
    <w:p w14:paraId="71D84D55" w14:textId="77777777" w:rsidR="00F12891" w:rsidRPr="00F12891" w:rsidRDefault="00F12891" w:rsidP="00F12891">
      <w:pPr>
        <w:pStyle w:val="Paraststmeklis"/>
        <w:spacing w:before="0" w:beforeAutospacing="0" w:after="0" w:afterAutospacing="0" w:line="276" w:lineRule="auto"/>
        <w:jc w:val="both"/>
        <w:rPr>
          <w:rFonts w:ascii="Arial" w:hAnsi="Arial" w:cs="Arial"/>
          <w:sz w:val="18"/>
          <w:szCs w:val="18"/>
          <w:lang w:val="lv-LV"/>
        </w:rPr>
      </w:pPr>
    </w:p>
    <w:p w14:paraId="04B666D6" w14:textId="4C5F7E86" w:rsidR="00F12891" w:rsidRPr="00F12891" w:rsidRDefault="00F12891" w:rsidP="00F12891">
      <w:pPr>
        <w:jc w:val="right"/>
        <w:rPr>
          <w:rFonts w:cs="Arial"/>
          <w:sz w:val="18"/>
          <w:szCs w:val="18"/>
          <w:lang w:val="lv-LV"/>
        </w:rPr>
      </w:pPr>
      <w:r w:rsidRPr="00F12891">
        <w:rPr>
          <w:rFonts w:cs="Arial"/>
          <w:sz w:val="18"/>
          <w:szCs w:val="18"/>
          <w:lang w:val="lv-LV"/>
        </w:rPr>
        <w:t>Aktualizēts:1</w:t>
      </w:r>
      <w:r w:rsidR="000D499C">
        <w:rPr>
          <w:rFonts w:cs="Arial"/>
          <w:sz w:val="18"/>
          <w:szCs w:val="18"/>
          <w:lang w:val="lv-LV"/>
        </w:rPr>
        <w:t>4</w:t>
      </w:r>
      <w:r w:rsidRPr="00F12891">
        <w:rPr>
          <w:rFonts w:cs="Arial"/>
          <w:sz w:val="18"/>
          <w:szCs w:val="18"/>
          <w:lang w:val="lv-LV"/>
        </w:rPr>
        <w:t>.09.2023</w:t>
      </w:r>
    </w:p>
    <w:p w14:paraId="2A95B8EA" w14:textId="203FEB7D" w:rsidR="00F12891" w:rsidRPr="00F12891" w:rsidRDefault="00F12891" w:rsidP="00F12891">
      <w:pPr>
        <w:jc w:val="right"/>
        <w:rPr>
          <w:rFonts w:cs="Arial"/>
          <w:sz w:val="18"/>
          <w:szCs w:val="18"/>
          <w:lang w:val="lv-LV"/>
        </w:rPr>
      </w:pPr>
      <w:r w:rsidRPr="00F12891">
        <w:rPr>
          <w:noProof/>
          <w:sz w:val="20"/>
          <w:szCs w:val="20"/>
          <w:lang w:val="lv-LV"/>
        </w:rPr>
        <w:drawing>
          <wp:anchor distT="0" distB="0" distL="114300" distR="114300" simplePos="0" relativeHeight="251658240" behindDoc="1" locked="0" layoutInCell="1" allowOverlap="1" wp14:anchorId="60385565" wp14:editId="3F146DD8">
            <wp:simplePos x="0" y="0"/>
            <wp:positionH relativeFrom="margin">
              <wp:posOffset>9525</wp:posOffset>
            </wp:positionH>
            <wp:positionV relativeFrom="paragraph">
              <wp:posOffset>334518</wp:posOffset>
            </wp:positionV>
            <wp:extent cx="1125855" cy="228600"/>
            <wp:effectExtent l="0" t="0" r="0" b="0"/>
            <wp:wrapTight wrapText="bothSides">
              <wp:wrapPolygon edited="0">
                <wp:start x="0" y="0"/>
                <wp:lineTo x="0" y="19800"/>
                <wp:lineTo x="21198" y="19800"/>
                <wp:lineTo x="21198" y="0"/>
                <wp:lineTo x="0" y="0"/>
              </wp:wrapPolygon>
            </wp:wrapTight>
            <wp:docPr id="4" name="Attēls 4" descr="Attēls, kurā ir teksts, fonts, balts, graf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teksts, fonts, balts, grafika&#10;&#10;Apraksts ģenerēts automātiski"/>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55" cy="228600"/>
                    </a:xfrm>
                    <a:prstGeom prst="rect">
                      <a:avLst/>
                    </a:prstGeom>
                  </pic:spPr>
                </pic:pic>
              </a:graphicData>
            </a:graphic>
            <wp14:sizeRelH relativeFrom="page">
              <wp14:pctWidth>0</wp14:pctWidth>
            </wp14:sizeRelH>
            <wp14:sizeRelV relativeFrom="page">
              <wp14:pctHeight>0</wp14:pctHeight>
            </wp14:sizeRelV>
          </wp:anchor>
        </w:drawing>
      </w:r>
      <w:r w:rsidR="000D499C">
        <w:rPr>
          <w:rFonts w:cs="Arial"/>
          <w:sz w:val="18"/>
          <w:szCs w:val="18"/>
          <w:lang w:val="lv-LV"/>
        </w:rPr>
        <w:t>Armands Koziņecs</w:t>
      </w:r>
      <w:r w:rsidRPr="00F12891">
        <w:rPr>
          <w:rFonts w:cs="Arial"/>
          <w:sz w:val="18"/>
          <w:szCs w:val="18"/>
          <w:lang w:val="lv-LV"/>
        </w:rPr>
        <w:br/>
      </w:r>
      <w:r w:rsidR="000D499C">
        <w:rPr>
          <w:rFonts w:cs="Arial"/>
          <w:sz w:val="18"/>
          <w:szCs w:val="18"/>
          <w:lang w:val="lv-LV"/>
        </w:rPr>
        <w:t>Filiāles vadītājs</w:t>
      </w:r>
    </w:p>
    <w:p w14:paraId="260C8025" w14:textId="77777777" w:rsidR="00F12891" w:rsidRDefault="00F12891" w:rsidP="00F12891">
      <w:pPr>
        <w:spacing w:line="240" w:lineRule="auto"/>
        <w:jc w:val="both"/>
        <w:rPr>
          <w:rFonts w:cs="Arial"/>
          <w:sz w:val="16"/>
          <w:szCs w:val="16"/>
          <w:lang w:val="lv-LV"/>
        </w:rPr>
      </w:pPr>
    </w:p>
    <w:p w14:paraId="024E28DE" w14:textId="4CF9CBCE" w:rsidR="002D54F7" w:rsidRPr="00F12891" w:rsidRDefault="00F12891" w:rsidP="00F12891">
      <w:pPr>
        <w:spacing w:line="240" w:lineRule="auto"/>
        <w:jc w:val="both"/>
        <w:rPr>
          <w:rFonts w:cs="Arial"/>
          <w:sz w:val="16"/>
          <w:szCs w:val="16"/>
          <w:lang w:val="lv-LV"/>
        </w:rPr>
      </w:pPr>
      <w:proofErr w:type="spellStart"/>
      <w:r w:rsidRPr="00F12891">
        <w:rPr>
          <w:rFonts w:cs="Arial"/>
          <w:sz w:val="16"/>
          <w:szCs w:val="16"/>
          <w:lang w:val="lv-LV"/>
        </w:rPr>
        <w:t>Axel</w:t>
      </w:r>
      <w:proofErr w:type="spellEnd"/>
      <w:r w:rsidRPr="00F12891">
        <w:rPr>
          <w:rFonts w:cs="Arial"/>
          <w:sz w:val="16"/>
          <w:szCs w:val="16"/>
          <w:lang w:val="lv-LV"/>
        </w:rPr>
        <w:t xml:space="preserve"> Johnson zviedru ģimenes uzņēmums, dibināts 1873.gadā. Meklē jaunas idejas un padara tās derīgas klientiem. Piemīt vēlēšanās un drosme realizēt idejas, kas uzlabo klientu konkurētspēju. Ilgtermiņa pieeja biznesam. Mēs piesaistām labākos savā nozarē, uzticamies cilvēkiem, tai pašā laikā sagaidām no viņiem lielu atbildību un atdevi. Mēs vēlamies, lai aug gan bizness, gan cilvēki, kas to veido.</w:t>
      </w:r>
    </w:p>
    <w:sectPr w:rsidR="002D54F7" w:rsidRPr="00F12891" w:rsidSect="00F12891">
      <w:headerReference w:type="default" r:id="rId12"/>
      <w:pgSz w:w="11907" w:h="16839" w:code="9"/>
      <w:pgMar w:top="1296" w:right="1152" w:bottom="720"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239A" w14:textId="77777777" w:rsidR="00F12891" w:rsidRDefault="00F12891" w:rsidP="00550E78">
      <w:pPr>
        <w:spacing w:before="0" w:after="0" w:line="240" w:lineRule="auto"/>
      </w:pPr>
      <w:r>
        <w:separator/>
      </w:r>
    </w:p>
  </w:endnote>
  <w:endnote w:type="continuationSeparator" w:id="0">
    <w:p w14:paraId="19EA5B62" w14:textId="77777777" w:rsidR="00F12891" w:rsidRDefault="00F12891" w:rsidP="00550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87C5" w14:textId="77777777" w:rsidR="00F12891" w:rsidRDefault="00F12891" w:rsidP="00550E78">
      <w:pPr>
        <w:spacing w:before="0" w:after="0" w:line="240" w:lineRule="auto"/>
      </w:pPr>
      <w:r>
        <w:separator/>
      </w:r>
    </w:p>
  </w:footnote>
  <w:footnote w:type="continuationSeparator" w:id="0">
    <w:p w14:paraId="5FD10DD7" w14:textId="77777777" w:rsidR="00F12891" w:rsidRDefault="00F12891" w:rsidP="00550E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264D" w14:textId="33797BCD" w:rsidR="00550E78" w:rsidRDefault="00F12891" w:rsidP="00F12891">
    <w:pPr>
      <w:pStyle w:val="Galvene"/>
      <w:jc w:val="right"/>
    </w:pPr>
    <w:r>
      <w:rPr>
        <w:noProof/>
      </w:rPr>
      <w:drawing>
        <wp:anchor distT="0" distB="0" distL="114300" distR="114300" simplePos="0" relativeHeight="251658240" behindDoc="0" locked="0" layoutInCell="1" allowOverlap="1" wp14:anchorId="568F4548" wp14:editId="6534ED09">
          <wp:simplePos x="0" y="0"/>
          <wp:positionH relativeFrom="column">
            <wp:posOffset>2386330</wp:posOffset>
          </wp:positionH>
          <wp:positionV relativeFrom="paragraph">
            <wp:posOffset>207645</wp:posOffset>
          </wp:positionV>
          <wp:extent cx="3356054" cy="228600"/>
          <wp:effectExtent l="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1">
                    <a:extLst>
                      <a:ext uri="{28A0092B-C50C-407E-A947-70E740481C1C}">
                        <a14:useLocalDpi xmlns:a14="http://schemas.microsoft.com/office/drawing/2010/main" val="0"/>
                      </a:ext>
                    </a:extLst>
                  </a:blip>
                  <a:stretch>
                    <a:fillRect/>
                  </a:stretch>
                </pic:blipFill>
                <pic:spPr>
                  <a:xfrm>
                    <a:off x="0" y="0"/>
                    <a:ext cx="3356054" cy="22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13E8"/>
    <w:multiLevelType w:val="hybridMultilevel"/>
    <w:tmpl w:val="D0DAC9CA"/>
    <w:lvl w:ilvl="0" w:tplc="FBDE2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48AE"/>
    <w:multiLevelType w:val="hybridMultilevel"/>
    <w:tmpl w:val="485077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2775B"/>
    <w:multiLevelType w:val="multilevel"/>
    <w:tmpl w:val="6B3072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DD1C92"/>
    <w:multiLevelType w:val="hybridMultilevel"/>
    <w:tmpl w:val="A07A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C41FA"/>
    <w:multiLevelType w:val="hybridMultilevel"/>
    <w:tmpl w:val="A718C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1"/>
    <w:rsid w:val="00014A4E"/>
    <w:rsid w:val="0003689D"/>
    <w:rsid w:val="00077AF2"/>
    <w:rsid w:val="000A3C79"/>
    <w:rsid w:val="000C72AF"/>
    <w:rsid w:val="000D499C"/>
    <w:rsid w:val="000F13BF"/>
    <w:rsid w:val="00104DE5"/>
    <w:rsid w:val="00146329"/>
    <w:rsid w:val="00165D06"/>
    <w:rsid w:val="001B0BB6"/>
    <w:rsid w:val="001B3461"/>
    <w:rsid w:val="001C7DFA"/>
    <w:rsid w:val="001F159D"/>
    <w:rsid w:val="00212EFF"/>
    <w:rsid w:val="00213934"/>
    <w:rsid w:val="002652AB"/>
    <w:rsid w:val="002D54F7"/>
    <w:rsid w:val="0039122A"/>
    <w:rsid w:val="003A55C1"/>
    <w:rsid w:val="003C6307"/>
    <w:rsid w:val="003C73D6"/>
    <w:rsid w:val="00402E6A"/>
    <w:rsid w:val="0041538B"/>
    <w:rsid w:val="004330B7"/>
    <w:rsid w:val="00453197"/>
    <w:rsid w:val="00464125"/>
    <w:rsid w:val="00464B16"/>
    <w:rsid w:val="00550E78"/>
    <w:rsid w:val="00560112"/>
    <w:rsid w:val="00596AA0"/>
    <w:rsid w:val="005B7896"/>
    <w:rsid w:val="005F5CE4"/>
    <w:rsid w:val="00600581"/>
    <w:rsid w:val="006326B7"/>
    <w:rsid w:val="00643742"/>
    <w:rsid w:val="00653029"/>
    <w:rsid w:val="006A63CF"/>
    <w:rsid w:val="006A687C"/>
    <w:rsid w:val="006B3D62"/>
    <w:rsid w:val="006F5252"/>
    <w:rsid w:val="006F6E2E"/>
    <w:rsid w:val="008060EC"/>
    <w:rsid w:val="008A0BA7"/>
    <w:rsid w:val="008A539D"/>
    <w:rsid w:val="008A59C6"/>
    <w:rsid w:val="008B3668"/>
    <w:rsid w:val="008B6D91"/>
    <w:rsid w:val="008E6B35"/>
    <w:rsid w:val="008F5DE1"/>
    <w:rsid w:val="009540BA"/>
    <w:rsid w:val="00955CE0"/>
    <w:rsid w:val="009C2130"/>
    <w:rsid w:val="009C4C3E"/>
    <w:rsid w:val="00A0526B"/>
    <w:rsid w:val="00A971A8"/>
    <w:rsid w:val="00AD1356"/>
    <w:rsid w:val="00B054C2"/>
    <w:rsid w:val="00B57B4E"/>
    <w:rsid w:val="00B64C95"/>
    <w:rsid w:val="00B667B0"/>
    <w:rsid w:val="00BC1744"/>
    <w:rsid w:val="00BD6A33"/>
    <w:rsid w:val="00C027EE"/>
    <w:rsid w:val="00C75DFF"/>
    <w:rsid w:val="00C863D6"/>
    <w:rsid w:val="00D00846"/>
    <w:rsid w:val="00DB3078"/>
    <w:rsid w:val="00DE457A"/>
    <w:rsid w:val="00E0520F"/>
    <w:rsid w:val="00E177BA"/>
    <w:rsid w:val="00E9400B"/>
    <w:rsid w:val="00EC128E"/>
    <w:rsid w:val="00F1100C"/>
    <w:rsid w:val="00F11DB5"/>
    <w:rsid w:val="00F11E2E"/>
    <w:rsid w:val="00F12891"/>
    <w:rsid w:val="00F74374"/>
    <w:rsid w:val="00FA7994"/>
    <w:rsid w:val="00FB49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F514AF"/>
  <w15:chartTrackingRefBased/>
  <w15:docId w15:val="{B49CBB6F-B12B-49DF-AEF1-9F69E80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029"/>
    <w:pPr>
      <w:spacing w:before="80" w:after="200" w:line="276" w:lineRule="auto"/>
    </w:pPr>
    <w:rPr>
      <w:sz w:val="22"/>
      <w:szCs w:val="21"/>
      <w:lang w:val="en-GB" w:eastAsia="en-US"/>
    </w:rPr>
  </w:style>
  <w:style w:type="paragraph" w:styleId="Virsraksts1">
    <w:name w:val="heading 1"/>
    <w:basedOn w:val="Parasts"/>
    <w:next w:val="Parasts"/>
    <w:link w:val="Virsraksts1Rakstz"/>
    <w:uiPriority w:val="9"/>
    <w:qFormat/>
    <w:rsid w:val="006F5252"/>
    <w:pPr>
      <w:keepNext/>
      <w:keepLines/>
      <w:spacing w:before="400" w:after="40" w:line="240" w:lineRule="auto"/>
      <w:outlineLvl w:val="0"/>
    </w:pPr>
    <w:rPr>
      <w:color w:val="002E55"/>
      <w:sz w:val="36"/>
      <w:szCs w:val="36"/>
    </w:rPr>
  </w:style>
  <w:style w:type="paragraph" w:styleId="Virsraksts2">
    <w:name w:val="heading 2"/>
    <w:basedOn w:val="Parasts"/>
    <w:next w:val="Parasts"/>
    <w:link w:val="Virsraksts2Rakstz"/>
    <w:uiPriority w:val="9"/>
    <w:unhideWhenUsed/>
    <w:qFormat/>
    <w:rsid w:val="006F5252"/>
    <w:pPr>
      <w:keepNext/>
      <w:keepLines/>
      <w:spacing w:before="160" w:after="0" w:line="240" w:lineRule="auto"/>
      <w:outlineLvl w:val="1"/>
    </w:pPr>
    <w:rPr>
      <w:color w:val="002E55"/>
      <w:sz w:val="32"/>
      <w:szCs w:val="28"/>
    </w:rPr>
  </w:style>
  <w:style w:type="paragraph" w:styleId="Virsraksts3">
    <w:name w:val="heading 3"/>
    <w:basedOn w:val="Parasts"/>
    <w:next w:val="Parasts"/>
    <w:link w:val="Virsraksts3Rakstz"/>
    <w:uiPriority w:val="9"/>
    <w:unhideWhenUsed/>
    <w:qFormat/>
    <w:rsid w:val="006F5252"/>
    <w:pPr>
      <w:keepNext/>
      <w:keepLines/>
      <w:spacing w:after="0" w:line="240" w:lineRule="auto"/>
      <w:outlineLvl w:val="2"/>
    </w:pPr>
    <w:rPr>
      <w:color w:val="002E55"/>
      <w:sz w:val="28"/>
      <w:szCs w:val="26"/>
    </w:rPr>
  </w:style>
  <w:style w:type="paragraph" w:styleId="Virsraksts4">
    <w:name w:val="heading 4"/>
    <w:basedOn w:val="Parasts"/>
    <w:next w:val="Parasts"/>
    <w:link w:val="Virsraksts4Rakstz"/>
    <w:uiPriority w:val="9"/>
    <w:unhideWhenUsed/>
    <w:qFormat/>
    <w:rsid w:val="006F5252"/>
    <w:pPr>
      <w:keepNext/>
      <w:keepLines/>
      <w:spacing w:after="0"/>
      <w:outlineLvl w:val="3"/>
    </w:pPr>
    <w:rPr>
      <w:color w:val="002E55"/>
      <w:sz w:val="26"/>
      <w:szCs w:val="24"/>
    </w:rPr>
  </w:style>
  <w:style w:type="paragraph" w:styleId="Virsraksts5">
    <w:name w:val="heading 5"/>
    <w:basedOn w:val="Parasts"/>
    <w:next w:val="Parasts"/>
    <w:link w:val="Virsraksts5Rakstz"/>
    <w:uiPriority w:val="9"/>
    <w:unhideWhenUsed/>
    <w:qFormat/>
    <w:rsid w:val="006F5252"/>
    <w:pPr>
      <w:keepNext/>
      <w:keepLines/>
      <w:spacing w:after="0"/>
      <w:outlineLvl w:val="4"/>
    </w:pPr>
    <w:rPr>
      <w:i/>
      <w:iCs/>
      <w:color w:val="002E55"/>
      <w:sz w:val="24"/>
      <w:szCs w:val="22"/>
    </w:rPr>
  </w:style>
  <w:style w:type="paragraph" w:styleId="Virsraksts6">
    <w:name w:val="heading 6"/>
    <w:basedOn w:val="Parasts"/>
    <w:next w:val="Parasts"/>
    <w:link w:val="Virsraksts6Rakstz"/>
    <w:uiPriority w:val="9"/>
    <w:unhideWhenUsed/>
    <w:rsid w:val="006F5252"/>
    <w:pPr>
      <w:keepNext/>
      <w:keepLines/>
      <w:spacing w:before="40" w:after="0"/>
      <w:outlineLvl w:val="5"/>
    </w:pPr>
    <w:rPr>
      <w:color w:val="EC6608"/>
    </w:rPr>
  </w:style>
  <w:style w:type="paragraph" w:styleId="Virsraksts7">
    <w:name w:val="heading 7"/>
    <w:basedOn w:val="Parasts"/>
    <w:next w:val="Parasts"/>
    <w:link w:val="Virsraksts7Rakstz"/>
    <w:uiPriority w:val="9"/>
    <w:unhideWhenUsed/>
    <w:rsid w:val="006F5252"/>
    <w:pPr>
      <w:keepNext/>
      <w:keepLines/>
      <w:spacing w:before="40" w:after="0"/>
      <w:outlineLvl w:val="6"/>
    </w:pPr>
    <w:rPr>
      <w:b/>
      <w:bCs/>
      <w:color w:val="EC6608"/>
    </w:rPr>
  </w:style>
  <w:style w:type="paragraph" w:styleId="Virsraksts8">
    <w:name w:val="heading 8"/>
    <w:basedOn w:val="Parasts"/>
    <w:next w:val="Parasts"/>
    <w:link w:val="Virsraksts8Rakstz"/>
    <w:uiPriority w:val="9"/>
    <w:semiHidden/>
    <w:unhideWhenUsed/>
    <w:rsid w:val="006F5252"/>
    <w:pPr>
      <w:keepNext/>
      <w:keepLines/>
      <w:spacing w:before="40" w:after="0"/>
      <w:outlineLvl w:val="7"/>
    </w:pPr>
    <w:rPr>
      <w:b/>
      <w:bCs/>
      <w:i/>
      <w:iCs/>
      <w:color w:val="EC6608"/>
      <w:sz w:val="20"/>
      <w:szCs w:val="20"/>
    </w:rPr>
  </w:style>
  <w:style w:type="paragraph" w:styleId="Virsraksts9">
    <w:name w:val="heading 9"/>
    <w:basedOn w:val="Parasts"/>
    <w:next w:val="Parasts"/>
    <w:link w:val="Virsraksts9Rakstz"/>
    <w:uiPriority w:val="9"/>
    <w:semiHidden/>
    <w:unhideWhenUsed/>
    <w:qFormat/>
    <w:rsid w:val="006F5252"/>
    <w:pPr>
      <w:keepNext/>
      <w:keepLines/>
      <w:spacing w:after="0"/>
      <w:outlineLvl w:val="8"/>
    </w:pPr>
    <w:rPr>
      <w:i/>
      <w:iCs/>
      <w:smallCaps/>
      <w:color w:val="59595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6F5252"/>
    <w:rPr>
      <w:rFonts w:ascii="Arial" w:eastAsia="Times New Roman" w:hAnsi="Arial" w:cs="Times New Roman"/>
      <w:color w:val="002E55"/>
      <w:sz w:val="36"/>
      <w:szCs w:val="36"/>
    </w:rPr>
  </w:style>
  <w:style w:type="character" w:customStyle="1" w:styleId="Virsraksts2Rakstz">
    <w:name w:val="Virsraksts 2 Rakstz."/>
    <w:link w:val="Virsraksts2"/>
    <w:uiPriority w:val="9"/>
    <w:rsid w:val="006F5252"/>
    <w:rPr>
      <w:rFonts w:ascii="Arial" w:eastAsia="Times New Roman" w:hAnsi="Arial" w:cs="Times New Roman"/>
      <w:color w:val="002E55"/>
      <w:sz w:val="32"/>
      <w:szCs w:val="28"/>
    </w:rPr>
  </w:style>
  <w:style w:type="character" w:customStyle="1" w:styleId="Virsraksts3Rakstz">
    <w:name w:val="Virsraksts 3 Rakstz."/>
    <w:link w:val="Virsraksts3"/>
    <w:uiPriority w:val="9"/>
    <w:rsid w:val="006F5252"/>
    <w:rPr>
      <w:rFonts w:ascii="Arial" w:eastAsia="Times New Roman" w:hAnsi="Arial" w:cs="Times New Roman"/>
      <w:color w:val="002E55"/>
      <w:sz w:val="28"/>
      <w:szCs w:val="26"/>
    </w:rPr>
  </w:style>
  <w:style w:type="character" w:customStyle="1" w:styleId="Virsraksts4Rakstz">
    <w:name w:val="Virsraksts 4 Rakstz."/>
    <w:link w:val="Virsraksts4"/>
    <w:uiPriority w:val="9"/>
    <w:rsid w:val="006F5252"/>
    <w:rPr>
      <w:rFonts w:ascii="Arial" w:eastAsia="Times New Roman" w:hAnsi="Arial" w:cs="Times New Roman"/>
      <w:color w:val="002E55"/>
      <w:sz w:val="26"/>
      <w:szCs w:val="24"/>
    </w:rPr>
  </w:style>
  <w:style w:type="character" w:customStyle="1" w:styleId="Virsraksts5Rakstz">
    <w:name w:val="Virsraksts 5 Rakstz."/>
    <w:link w:val="Virsraksts5"/>
    <w:uiPriority w:val="9"/>
    <w:rsid w:val="006F5252"/>
    <w:rPr>
      <w:rFonts w:ascii="Arial" w:eastAsia="Times New Roman" w:hAnsi="Arial" w:cs="Times New Roman"/>
      <w:i/>
      <w:iCs/>
      <w:color w:val="002E55"/>
      <w:sz w:val="24"/>
      <w:szCs w:val="22"/>
    </w:rPr>
  </w:style>
  <w:style w:type="character" w:customStyle="1" w:styleId="Virsraksts6Rakstz">
    <w:name w:val="Virsraksts 6 Rakstz."/>
    <w:link w:val="Virsraksts6"/>
    <w:uiPriority w:val="9"/>
    <w:rsid w:val="006F5252"/>
    <w:rPr>
      <w:rFonts w:ascii="Arial" w:eastAsia="Times New Roman" w:hAnsi="Arial" w:cs="Times New Roman"/>
      <w:color w:val="EC6608"/>
    </w:rPr>
  </w:style>
  <w:style w:type="character" w:customStyle="1" w:styleId="Virsraksts7Rakstz">
    <w:name w:val="Virsraksts 7 Rakstz."/>
    <w:link w:val="Virsraksts7"/>
    <w:uiPriority w:val="9"/>
    <w:rsid w:val="006F5252"/>
    <w:rPr>
      <w:rFonts w:ascii="Arial" w:eastAsia="Times New Roman" w:hAnsi="Arial" w:cs="Times New Roman"/>
      <w:b/>
      <w:bCs/>
      <w:color w:val="EC6608"/>
    </w:rPr>
  </w:style>
  <w:style w:type="character" w:customStyle="1" w:styleId="Virsraksts8Rakstz">
    <w:name w:val="Virsraksts 8 Rakstz."/>
    <w:link w:val="Virsraksts8"/>
    <w:uiPriority w:val="9"/>
    <w:semiHidden/>
    <w:rsid w:val="006F5252"/>
    <w:rPr>
      <w:rFonts w:ascii="Arial" w:eastAsia="Times New Roman" w:hAnsi="Arial" w:cs="Times New Roman"/>
      <w:b/>
      <w:bCs/>
      <w:i/>
      <w:iCs/>
      <w:color w:val="EC6608"/>
      <w:sz w:val="20"/>
      <w:szCs w:val="20"/>
    </w:rPr>
  </w:style>
  <w:style w:type="character" w:customStyle="1" w:styleId="Virsraksts9Rakstz">
    <w:name w:val="Virsraksts 9 Rakstz."/>
    <w:link w:val="Virsraksts9"/>
    <w:uiPriority w:val="9"/>
    <w:semiHidden/>
    <w:rsid w:val="006F5252"/>
    <w:rPr>
      <w:rFonts w:ascii="Arial" w:eastAsia="Times New Roman" w:hAnsi="Arial" w:cs="Times New Roman"/>
      <w:i/>
      <w:iCs/>
      <w:smallCaps/>
      <w:color w:val="595959"/>
    </w:rPr>
  </w:style>
  <w:style w:type="paragraph" w:styleId="Parakstszemobjekta">
    <w:name w:val="caption"/>
    <w:basedOn w:val="Parasts"/>
    <w:next w:val="Parasts"/>
    <w:uiPriority w:val="35"/>
    <w:semiHidden/>
    <w:unhideWhenUsed/>
    <w:qFormat/>
    <w:rsid w:val="006F5252"/>
    <w:pPr>
      <w:spacing w:line="240" w:lineRule="auto"/>
    </w:pPr>
    <w:rPr>
      <w:b/>
      <w:bCs/>
      <w:color w:val="404040"/>
      <w:sz w:val="20"/>
      <w:szCs w:val="20"/>
    </w:rPr>
  </w:style>
  <w:style w:type="paragraph" w:styleId="Nosaukums">
    <w:name w:val="Title"/>
    <w:basedOn w:val="Parasts"/>
    <w:next w:val="Parasts"/>
    <w:link w:val="NosaukumsRakstz"/>
    <w:uiPriority w:val="10"/>
    <w:qFormat/>
    <w:rsid w:val="006F5252"/>
    <w:pPr>
      <w:pBdr>
        <w:bottom w:val="single" w:sz="4" w:space="1" w:color="auto"/>
      </w:pBdr>
      <w:spacing w:after="0"/>
      <w:contextualSpacing/>
    </w:pPr>
    <w:rPr>
      <w:color w:val="002E55"/>
      <w:spacing w:val="-7"/>
      <w:sz w:val="52"/>
      <w:szCs w:val="80"/>
    </w:rPr>
  </w:style>
  <w:style w:type="character" w:customStyle="1" w:styleId="NosaukumsRakstz">
    <w:name w:val="Nosaukums Rakstz."/>
    <w:link w:val="Nosaukums"/>
    <w:uiPriority w:val="10"/>
    <w:rsid w:val="006F5252"/>
    <w:rPr>
      <w:rFonts w:ascii="Arial" w:eastAsia="Times New Roman" w:hAnsi="Arial" w:cs="Times New Roman"/>
      <w:color w:val="002E55"/>
      <w:spacing w:val="-7"/>
      <w:sz w:val="52"/>
      <w:szCs w:val="80"/>
    </w:rPr>
  </w:style>
  <w:style w:type="paragraph" w:styleId="Apakvirsraksts">
    <w:name w:val="Subtitle"/>
    <w:basedOn w:val="Parasts"/>
    <w:next w:val="Parasts"/>
    <w:link w:val="ApakvirsrakstsRakstz"/>
    <w:uiPriority w:val="11"/>
    <w:rsid w:val="006F5252"/>
    <w:pPr>
      <w:numPr>
        <w:ilvl w:val="1"/>
      </w:numPr>
      <w:spacing w:line="240" w:lineRule="auto"/>
    </w:pPr>
    <w:rPr>
      <w:sz w:val="30"/>
      <w:szCs w:val="30"/>
    </w:rPr>
  </w:style>
  <w:style w:type="character" w:customStyle="1" w:styleId="ApakvirsrakstsRakstz">
    <w:name w:val="Apakšvirsraksts Rakstz."/>
    <w:link w:val="Apakvirsraksts"/>
    <w:uiPriority w:val="11"/>
    <w:rsid w:val="006F5252"/>
    <w:rPr>
      <w:rFonts w:ascii="Arial" w:eastAsia="Times New Roman" w:hAnsi="Arial" w:cs="Times New Roman"/>
      <w:sz w:val="30"/>
      <w:szCs w:val="30"/>
    </w:rPr>
  </w:style>
  <w:style w:type="character" w:styleId="Izteiksmgs">
    <w:name w:val="Strong"/>
    <w:uiPriority w:val="22"/>
    <w:qFormat/>
    <w:rsid w:val="00D00846"/>
    <w:rPr>
      <w:b/>
      <w:bCs/>
      <w:caps w:val="0"/>
      <w:smallCaps/>
      <w:sz w:val="22"/>
    </w:rPr>
  </w:style>
  <w:style w:type="character" w:styleId="Izclums">
    <w:name w:val="Emphasis"/>
    <w:uiPriority w:val="20"/>
    <w:rsid w:val="006F5252"/>
    <w:rPr>
      <w:i/>
      <w:iCs/>
      <w:color w:val="EC6608"/>
    </w:rPr>
  </w:style>
  <w:style w:type="paragraph" w:styleId="Bezatstarpm">
    <w:name w:val="No Spacing"/>
    <w:uiPriority w:val="1"/>
    <w:qFormat/>
    <w:rsid w:val="006F5252"/>
    <w:pPr>
      <w:spacing w:before="80"/>
    </w:pPr>
    <w:rPr>
      <w:sz w:val="21"/>
      <w:szCs w:val="21"/>
      <w:lang w:val="en-US" w:eastAsia="en-US"/>
    </w:rPr>
  </w:style>
  <w:style w:type="paragraph" w:styleId="Citts">
    <w:name w:val="Quote"/>
    <w:basedOn w:val="Parasts"/>
    <w:next w:val="Parasts"/>
    <w:link w:val="CittsRakstz"/>
    <w:uiPriority w:val="29"/>
    <w:qFormat/>
    <w:rsid w:val="006F5252"/>
    <w:pPr>
      <w:spacing w:before="240" w:after="240" w:line="252" w:lineRule="auto"/>
    </w:pPr>
    <w:rPr>
      <w:i/>
      <w:iCs/>
    </w:rPr>
  </w:style>
  <w:style w:type="character" w:customStyle="1" w:styleId="CittsRakstz">
    <w:name w:val="Citāts Rakstz."/>
    <w:link w:val="Citts"/>
    <w:uiPriority w:val="29"/>
    <w:rsid w:val="006F5252"/>
    <w:rPr>
      <w:i/>
      <w:iCs/>
      <w:sz w:val="22"/>
    </w:rPr>
  </w:style>
  <w:style w:type="paragraph" w:styleId="Intensvscitts">
    <w:name w:val="Intense Quote"/>
    <w:basedOn w:val="Parasts"/>
    <w:next w:val="Parasts"/>
    <w:link w:val="IntensvscittsRakstz"/>
    <w:uiPriority w:val="30"/>
    <w:rsid w:val="006F5252"/>
    <w:pPr>
      <w:spacing w:before="160" w:after="160" w:line="264" w:lineRule="auto"/>
      <w:ind w:left="720" w:right="720"/>
      <w:jc w:val="center"/>
    </w:pPr>
    <w:rPr>
      <w:i/>
      <w:iCs/>
      <w:color w:val="EC6608"/>
      <w:sz w:val="32"/>
      <w:szCs w:val="32"/>
    </w:rPr>
  </w:style>
  <w:style w:type="character" w:customStyle="1" w:styleId="IntensvscittsRakstz">
    <w:name w:val="Intensīvs citāts Rakstz."/>
    <w:link w:val="Intensvscitts"/>
    <w:uiPriority w:val="30"/>
    <w:rsid w:val="006F5252"/>
    <w:rPr>
      <w:rFonts w:ascii="Arial" w:eastAsia="Times New Roman" w:hAnsi="Arial" w:cs="Times New Roman"/>
      <w:i/>
      <w:iCs/>
      <w:color w:val="EC6608"/>
      <w:sz w:val="32"/>
      <w:szCs w:val="32"/>
    </w:rPr>
  </w:style>
  <w:style w:type="character" w:styleId="Izsmalcintsizclums">
    <w:name w:val="Subtle Emphasis"/>
    <w:uiPriority w:val="19"/>
    <w:rsid w:val="006F5252"/>
    <w:rPr>
      <w:i/>
      <w:iCs/>
    </w:rPr>
  </w:style>
  <w:style w:type="character" w:styleId="Intensvsizclums">
    <w:name w:val="Intense Emphasis"/>
    <w:uiPriority w:val="21"/>
    <w:rsid w:val="006F5252"/>
    <w:rPr>
      <w:b/>
      <w:bCs/>
      <w:i/>
      <w:iCs/>
    </w:rPr>
  </w:style>
  <w:style w:type="character" w:styleId="Izsmalcintaatsauce">
    <w:name w:val="Subtle Reference"/>
    <w:uiPriority w:val="31"/>
    <w:rsid w:val="006F5252"/>
    <w:rPr>
      <w:smallCaps/>
      <w:color w:val="595959"/>
    </w:rPr>
  </w:style>
  <w:style w:type="character" w:styleId="Intensvaatsauce">
    <w:name w:val="Intense Reference"/>
    <w:uiPriority w:val="32"/>
    <w:rsid w:val="006F5252"/>
    <w:rPr>
      <w:b/>
      <w:bCs/>
      <w:smallCaps/>
      <w:color w:val="EC6608"/>
    </w:rPr>
  </w:style>
  <w:style w:type="character" w:styleId="Grmatasnosaukums">
    <w:name w:val="Book Title"/>
    <w:uiPriority w:val="33"/>
    <w:rsid w:val="006F5252"/>
    <w:rPr>
      <w:b/>
      <w:bCs/>
      <w:caps w:val="0"/>
      <w:smallCaps/>
      <w:spacing w:val="7"/>
      <w:sz w:val="21"/>
      <w:szCs w:val="21"/>
    </w:rPr>
  </w:style>
  <w:style w:type="paragraph" w:styleId="Saturardtjavirsraksts">
    <w:name w:val="TOC Heading"/>
    <w:basedOn w:val="Virsraksts1"/>
    <w:next w:val="Parasts"/>
    <w:uiPriority w:val="39"/>
    <w:semiHidden/>
    <w:unhideWhenUsed/>
    <w:qFormat/>
    <w:rsid w:val="006F5252"/>
    <w:pPr>
      <w:outlineLvl w:val="9"/>
    </w:pPr>
  </w:style>
  <w:style w:type="paragraph" w:styleId="Sarakstarindkopa">
    <w:name w:val="List Paragraph"/>
    <w:basedOn w:val="Parasts"/>
    <w:uiPriority w:val="34"/>
    <w:qFormat/>
    <w:rsid w:val="006F5252"/>
    <w:pPr>
      <w:ind w:left="720"/>
      <w:contextualSpacing/>
    </w:pPr>
  </w:style>
  <w:style w:type="paragraph" w:styleId="Galvene">
    <w:name w:val="header"/>
    <w:basedOn w:val="Parasts"/>
    <w:link w:val="GalveneRakstz"/>
    <w:uiPriority w:val="99"/>
    <w:unhideWhenUsed/>
    <w:rsid w:val="00550E78"/>
    <w:pPr>
      <w:tabs>
        <w:tab w:val="center" w:pos="4703"/>
        <w:tab w:val="right" w:pos="9406"/>
      </w:tabs>
      <w:spacing w:before="0" w:after="0" w:line="240" w:lineRule="auto"/>
    </w:pPr>
  </w:style>
  <w:style w:type="character" w:customStyle="1" w:styleId="GalveneRakstz">
    <w:name w:val="Galvene Rakstz."/>
    <w:basedOn w:val="Noklusjumarindkopasfonts"/>
    <w:link w:val="Galvene"/>
    <w:uiPriority w:val="99"/>
    <w:rsid w:val="00550E78"/>
  </w:style>
  <w:style w:type="paragraph" w:styleId="Kjene">
    <w:name w:val="footer"/>
    <w:basedOn w:val="Parasts"/>
    <w:link w:val="KjeneRakstz"/>
    <w:uiPriority w:val="99"/>
    <w:unhideWhenUsed/>
    <w:rsid w:val="00550E78"/>
    <w:pPr>
      <w:tabs>
        <w:tab w:val="center" w:pos="4703"/>
        <w:tab w:val="right" w:pos="9406"/>
      </w:tabs>
      <w:spacing w:before="0" w:after="0" w:line="240" w:lineRule="auto"/>
    </w:pPr>
  </w:style>
  <w:style w:type="character" w:customStyle="1" w:styleId="KjeneRakstz">
    <w:name w:val="Kājene Rakstz."/>
    <w:basedOn w:val="Noklusjumarindkopasfonts"/>
    <w:link w:val="Kjene"/>
    <w:uiPriority w:val="99"/>
    <w:rsid w:val="00550E78"/>
  </w:style>
  <w:style w:type="character" w:styleId="Hipersaite">
    <w:name w:val="Hyperlink"/>
    <w:uiPriority w:val="99"/>
    <w:unhideWhenUsed/>
    <w:rsid w:val="00550E78"/>
    <w:rPr>
      <w:color w:val="0080C9"/>
      <w:u w:val="single"/>
    </w:rPr>
  </w:style>
  <w:style w:type="table" w:styleId="Reatabula">
    <w:name w:val="Table Grid"/>
    <w:basedOn w:val="Parastatabula"/>
    <w:uiPriority w:val="59"/>
    <w:rsid w:val="00550E78"/>
    <w:rPr>
      <w:rFonts w:eastAsia="Arial"/>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F12891"/>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jana.openhovska\AXEL%20JOHNSON%20INTERNATIONAL%20AB\Sazi&#326;as%20vietne%20-%20Dokumenti\10%20Dokumenti\_Veidlapas\%23_Certex_pazinojum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92977EDA478754BAE52364728A5A94C" ma:contentTypeVersion="17" ma:contentTypeDescription="Izveidot jaunu dokumentu." ma:contentTypeScope="" ma:versionID="f6bd28f85cd21836a0122bb9da37cf85">
  <xsd:schema xmlns:xsd="http://www.w3.org/2001/XMLSchema" xmlns:xs="http://www.w3.org/2001/XMLSchema" xmlns:p="http://schemas.microsoft.com/office/2006/metadata/properties" xmlns:ns2="5b5e0f3c-1745-43f3-94af-be7630e3cc5e" xmlns:ns3="97a96184-0684-4e04-a731-b6a913147991" targetNamespace="http://schemas.microsoft.com/office/2006/metadata/properties" ma:root="true" ma:fieldsID="978d437be2083417e4a15a0117ddd25b" ns2:_="" ns3:_="">
    <xsd:import namespace="5b5e0f3c-1745-43f3-94af-be7630e3cc5e"/>
    <xsd:import namespace="97a96184-0684-4e04-a731-b6a913147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e0f3c-1745-43f3-94af-be7630e3c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4ebe95dd-b5a2-4d1a-b7f3-4f61d0d9fa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96184-0684-4e04-a731-b6a91314799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6450d67-e3d4-4544-95fa-c870418b9622}" ma:internalName="TaxCatchAll" ma:showField="CatchAllData" ma:web="97a96184-0684-4e04-a731-b6a913147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e0f3c-1745-43f3-94af-be7630e3cc5e">
      <Terms xmlns="http://schemas.microsoft.com/office/infopath/2007/PartnerControls"/>
    </lcf76f155ced4ddcb4097134ff3c332f>
    <TaxCatchAll xmlns="97a96184-0684-4e04-a731-b6a9131479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B1B-2F5C-491F-9784-F419091C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e0f3c-1745-43f3-94af-be7630e3cc5e"/>
    <ds:schemaRef ds:uri="97a96184-0684-4e04-a731-b6a913147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90CEB-3BEF-4330-97CF-910B53355F04}">
  <ds:schemaRefs>
    <ds:schemaRef ds:uri="http://schemas.microsoft.com/sharepoint/v3/contenttype/forms"/>
  </ds:schemaRefs>
</ds:datastoreItem>
</file>

<file path=customXml/itemProps3.xml><?xml version="1.0" encoding="utf-8"?>
<ds:datastoreItem xmlns:ds="http://schemas.openxmlformats.org/officeDocument/2006/customXml" ds:itemID="{7FE26DD4-08AC-4BFA-8557-BE5F4AFEF6D7}">
  <ds:schemaRefs>
    <ds:schemaRef ds:uri="http://schemas.openxmlformats.org/package/2006/metadata/core-properties"/>
    <ds:schemaRef ds:uri="http://purl.org/dc/dcmitype/"/>
    <ds:schemaRef ds:uri="http://schemas.microsoft.com/office/infopath/2007/PartnerControls"/>
    <ds:schemaRef ds:uri="97a96184-0684-4e04-a731-b6a913147991"/>
    <ds:schemaRef ds:uri="http://purl.org/dc/elements/1.1/"/>
    <ds:schemaRef ds:uri="http://schemas.microsoft.com/office/2006/metadata/properties"/>
    <ds:schemaRef ds:uri="http://schemas.microsoft.com/office/2006/documentManagement/types"/>
    <ds:schemaRef ds:uri="http://purl.org/dc/terms/"/>
    <ds:schemaRef ds:uri="5b5e0f3c-1745-43f3-94af-be7630e3cc5e"/>
    <ds:schemaRef ds:uri="http://www.w3.org/XML/1998/namespace"/>
  </ds:schemaRefs>
</ds:datastoreItem>
</file>

<file path=customXml/itemProps4.xml><?xml version="1.0" encoding="utf-8"?>
<ds:datastoreItem xmlns:ds="http://schemas.openxmlformats.org/officeDocument/2006/customXml" ds:itemID="{967C07C8-9383-4091-A0A8-21825721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#_Certex_pazinojum_veidlapa</Template>
  <TotalTime>162</TotalTime>
  <Pages>1</Pages>
  <Words>548</Words>
  <Characters>3128</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Openhovska</dc:creator>
  <cp:keywords/>
  <dc:description/>
  <cp:lastModifiedBy>Tatjana Potašova</cp:lastModifiedBy>
  <cp:revision>7</cp:revision>
  <cp:lastPrinted>2023-09-19T11:52:00Z</cp:lastPrinted>
  <dcterms:created xsi:type="dcterms:W3CDTF">2023-08-31T06:47:00Z</dcterms:created>
  <dcterms:modified xsi:type="dcterms:W3CDTF">2023-09-19T11:52:00Z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0x010100B92977EDA478754BAE52364728A5A94C</vt:lpwstr>
  </property>
  <property fmtid="{D5CDD505-2E9C-101B-9397-08002B2CF9AE}" pid="3" name="Order">
    <vt:r8>100</vt:r8>
  </property>
  <property fmtid="{D5CDD505-2E9C-101B-9397-08002B2CF9AE}" pid="4" name="MediaServiceImageTags">
    <vt:lpwstr/>
  </property>
</Properties>
</file>